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2C75D" w14:textId="5D20CBEC" w:rsidR="008E7CF6" w:rsidRPr="008E7CF6" w:rsidRDefault="008E7CF6" w:rsidP="008E7CF6">
      <w:pPr>
        <w:spacing w:before="269" w:after="269" w:line="240" w:lineRule="auto"/>
        <w:jc w:val="center"/>
        <w:rPr>
          <w:rFonts w:ascii="Lato" w:eastAsia="Times New Roman" w:hAnsi="Lato" w:cs="Arial"/>
          <w:b/>
          <w:bCs/>
          <w:color w:val="00AAFF"/>
          <w:sz w:val="26"/>
          <w:szCs w:val="26"/>
          <w:lang w:eastAsia="en-CA"/>
        </w:rPr>
      </w:pPr>
      <w:r w:rsidRPr="008E7CF6">
        <w:rPr>
          <w:rFonts w:ascii="Lato" w:eastAsia="Times New Roman" w:hAnsi="Lato" w:cs="Arial"/>
          <w:b/>
          <w:bCs/>
          <w:color w:val="00AAFF"/>
          <w:sz w:val="26"/>
          <w:szCs w:val="26"/>
          <w:lang w:eastAsia="en-CA"/>
        </w:rPr>
        <w:t>Horizon Health Network in beautiful New Brunswick is looking for a</w:t>
      </w:r>
      <w:r w:rsidR="00BF787E">
        <w:rPr>
          <w:rFonts w:ascii="Lato" w:eastAsia="Times New Roman" w:hAnsi="Lato" w:cs="Arial"/>
          <w:b/>
          <w:bCs/>
          <w:color w:val="00AAFF"/>
          <w:sz w:val="26"/>
          <w:szCs w:val="26"/>
          <w:lang w:eastAsia="en-CA"/>
        </w:rPr>
        <w:t>n</w:t>
      </w:r>
      <w:r w:rsidRPr="008E7CF6">
        <w:rPr>
          <w:rFonts w:ascii="Lato" w:eastAsia="Times New Roman" w:hAnsi="Lato" w:cs="Arial"/>
          <w:b/>
          <w:bCs/>
          <w:color w:val="00AAFF"/>
          <w:sz w:val="26"/>
          <w:szCs w:val="26"/>
          <w:lang w:eastAsia="en-CA"/>
        </w:rPr>
        <w:t xml:space="preserve"> </w:t>
      </w:r>
      <w:bookmarkStart w:id="0" w:name="_Hlk97385808"/>
      <w:r w:rsidR="00CE1CFF">
        <w:rPr>
          <w:rFonts w:ascii="Lato" w:eastAsia="Times New Roman" w:hAnsi="Lato" w:cs="Arial"/>
          <w:b/>
          <w:bCs/>
          <w:color w:val="00AAFF"/>
          <w:sz w:val="26"/>
          <w:szCs w:val="26"/>
          <w:lang w:eastAsia="en-CA"/>
        </w:rPr>
        <w:t>Occupational Therapist</w:t>
      </w:r>
      <w:r>
        <w:rPr>
          <w:rFonts w:ascii="Lato" w:eastAsia="Times New Roman" w:hAnsi="Lato" w:cs="Arial"/>
          <w:b/>
          <w:bCs/>
          <w:color w:val="00AAFF"/>
          <w:sz w:val="26"/>
          <w:szCs w:val="26"/>
          <w:lang w:eastAsia="en-CA"/>
        </w:rPr>
        <w:t xml:space="preserve"> </w:t>
      </w:r>
      <w:bookmarkEnd w:id="0"/>
      <w:r>
        <w:rPr>
          <w:rFonts w:ascii="Lato" w:eastAsia="Times New Roman" w:hAnsi="Lato" w:cs="Arial"/>
          <w:b/>
          <w:bCs/>
          <w:color w:val="00AAFF"/>
          <w:sz w:val="26"/>
          <w:szCs w:val="26"/>
          <w:lang w:eastAsia="en-CA"/>
        </w:rPr>
        <w:t xml:space="preserve">to </w:t>
      </w:r>
      <w:r w:rsidRPr="008E7CF6">
        <w:rPr>
          <w:rFonts w:ascii="Lato" w:eastAsia="Times New Roman" w:hAnsi="Lato" w:cs="Arial"/>
          <w:b/>
          <w:bCs/>
          <w:color w:val="00AAFF"/>
          <w:sz w:val="26"/>
          <w:szCs w:val="26"/>
          <w:lang w:eastAsia="en-CA"/>
        </w:rPr>
        <w:t xml:space="preserve">join our team in </w:t>
      </w:r>
      <w:proofErr w:type="spellStart"/>
      <w:r w:rsidR="00CE1CFF">
        <w:rPr>
          <w:rFonts w:ascii="Lato" w:eastAsia="Times New Roman" w:hAnsi="Lato" w:cs="Arial"/>
          <w:b/>
          <w:bCs/>
          <w:color w:val="00AAFF"/>
          <w:sz w:val="26"/>
          <w:szCs w:val="26"/>
          <w:lang w:eastAsia="en-CA"/>
        </w:rPr>
        <w:t>Miramichi</w:t>
      </w:r>
      <w:proofErr w:type="spellEnd"/>
      <w:r w:rsidRPr="008E7CF6">
        <w:rPr>
          <w:rFonts w:ascii="Lato" w:eastAsia="Times New Roman" w:hAnsi="Lato" w:cs="Arial"/>
          <w:b/>
          <w:bCs/>
          <w:color w:val="00AAFF"/>
          <w:sz w:val="26"/>
          <w:szCs w:val="26"/>
          <w:lang w:eastAsia="en-CA"/>
        </w:rPr>
        <w:t>!</w:t>
      </w:r>
    </w:p>
    <w:p w14:paraId="4A4BF487" w14:textId="77777777" w:rsidR="008E7CF6" w:rsidRPr="008E7CF6" w:rsidRDefault="00A440A3" w:rsidP="00E12CC8">
      <w:pPr>
        <w:spacing w:before="269" w:after="269" w:line="240" w:lineRule="auto"/>
        <w:rPr>
          <w:rFonts w:ascii="Lato" w:eastAsia="Times New Roman" w:hAnsi="Lato" w:cs="Arial"/>
          <w:b/>
          <w:bCs/>
          <w:color w:val="000000"/>
          <w:lang w:eastAsia="en-CA"/>
        </w:rPr>
      </w:pPr>
      <w:r w:rsidRPr="008E7CF6">
        <w:rPr>
          <w:rFonts w:ascii="Lato" w:eastAsia="Times New Roman" w:hAnsi="Lato" w:cs="Arial"/>
          <w:b/>
          <w:bCs/>
          <w:color w:val="000000"/>
          <w:lang w:eastAsia="en-CA"/>
        </w:rPr>
        <w:t xml:space="preserve">This is the life-changing opportunity you’ve been looking for. </w:t>
      </w:r>
    </w:p>
    <w:p w14:paraId="5BE55BE1" w14:textId="593E357F" w:rsidR="008E7CF6" w:rsidRDefault="00A440A3" w:rsidP="00AD3F9B">
      <w:pPr>
        <w:rPr>
          <w:rFonts w:ascii="Lato" w:eastAsia="Times New Roman" w:hAnsi="Lato" w:cs="Arial"/>
          <w:color w:val="000000"/>
          <w:lang w:eastAsia="en-CA"/>
        </w:rPr>
      </w:pPr>
      <w:r w:rsidRPr="008E7CF6">
        <w:rPr>
          <w:rFonts w:ascii="Lato" w:eastAsia="Times New Roman" w:hAnsi="Lato" w:cs="Arial"/>
          <w:color w:val="000000"/>
          <w:lang w:eastAsia="en-CA"/>
        </w:rPr>
        <w:t>Horizon has</w:t>
      </w:r>
      <w:r w:rsidR="008E7CF6">
        <w:rPr>
          <w:rFonts w:ascii="Lato" w:eastAsia="Times New Roman" w:hAnsi="Lato" w:cs="Arial"/>
          <w:color w:val="000000"/>
          <w:lang w:eastAsia="en-CA"/>
        </w:rPr>
        <w:t xml:space="preserve"> an exciting</w:t>
      </w:r>
      <w:r w:rsidRPr="008E7CF6">
        <w:rPr>
          <w:rFonts w:ascii="Lato" w:eastAsia="Times New Roman" w:hAnsi="Lato" w:cs="Arial"/>
          <w:color w:val="000000"/>
          <w:lang w:eastAsia="en-CA"/>
        </w:rPr>
        <w:t xml:space="preserve"> career </w:t>
      </w:r>
      <w:r w:rsidR="00775402" w:rsidRPr="008E7CF6">
        <w:rPr>
          <w:rFonts w:ascii="Lato" w:eastAsia="Times New Roman" w:hAnsi="Lato" w:cs="Arial"/>
          <w:color w:val="000000"/>
          <w:lang w:eastAsia="en-CA"/>
        </w:rPr>
        <w:t>opportunit</w:t>
      </w:r>
      <w:r w:rsidR="008E7CF6">
        <w:rPr>
          <w:rFonts w:ascii="Lato" w:eastAsia="Times New Roman" w:hAnsi="Lato" w:cs="Arial"/>
          <w:color w:val="000000"/>
          <w:lang w:eastAsia="en-CA"/>
        </w:rPr>
        <w:t>y</w:t>
      </w:r>
      <w:r w:rsidR="00F906E4" w:rsidRPr="008E7CF6">
        <w:rPr>
          <w:rFonts w:ascii="Lato" w:eastAsia="Times New Roman" w:hAnsi="Lato" w:cs="Arial"/>
          <w:color w:val="000000"/>
          <w:lang w:eastAsia="en-CA"/>
        </w:rPr>
        <w:t xml:space="preserve"> </w:t>
      </w:r>
      <w:r w:rsidR="00775402" w:rsidRPr="008E7CF6">
        <w:rPr>
          <w:rFonts w:ascii="Lato" w:eastAsia="Times New Roman" w:hAnsi="Lato" w:cs="Arial"/>
          <w:color w:val="000000"/>
          <w:lang w:eastAsia="en-CA"/>
        </w:rPr>
        <w:t>for</w:t>
      </w:r>
      <w:r w:rsidR="008E7CF6">
        <w:rPr>
          <w:rFonts w:ascii="Lato" w:eastAsia="Times New Roman" w:hAnsi="Lato" w:cs="Arial"/>
          <w:color w:val="000000"/>
          <w:lang w:eastAsia="en-CA"/>
        </w:rPr>
        <w:t xml:space="preserve"> </w:t>
      </w:r>
      <w:r w:rsidR="00CE1CFF">
        <w:rPr>
          <w:rFonts w:ascii="Lato" w:eastAsia="Times New Roman" w:hAnsi="Lato" w:cs="Arial"/>
          <w:color w:val="000000"/>
          <w:lang w:eastAsia="en-CA"/>
        </w:rPr>
        <w:t>an</w:t>
      </w:r>
      <w:r w:rsidR="00775402" w:rsidRPr="008E7CF6">
        <w:rPr>
          <w:rFonts w:ascii="Lato" w:eastAsia="Times New Roman" w:hAnsi="Lato" w:cs="Arial"/>
          <w:color w:val="000000"/>
          <w:lang w:eastAsia="en-CA"/>
        </w:rPr>
        <w:t xml:space="preserve"> </w:t>
      </w:r>
      <w:r w:rsidR="00CE1CFF" w:rsidRPr="00CE1CFF">
        <w:rPr>
          <w:rFonts w:ascii="Lato" w:eastAsia="Times New Roman" w:hAnsi="Lato" w:cs="Arial"/>
          <w:b/>
          <w:bCs/>
          <w:color w:val="000000"/>
          <w:lang w:eastAsia="en-CA"/>
        </w:rPr>
        <w:t xml:space="preserve">Occupational Therapist </w:t>
      </w:r>
      <w:r w:rsidR="008E7CF6">
        <w:rPr>
          <w:rFonts w:ascii="Lato" w:eastAsia="Times New Roman" w:hAnsi="Lato" w:cs="Arial"/>
          <w:color w:val="000000"/>
          <w:lang w:eastAsia="en-CA"/>
        </w:rPr>
        <w:t xml:space="preserve">as part of </w:t>
      </w:r>
      <w:r w:rsidR="008B05F0">
        <w:rPr>
          <w:rFonts w:ascii="Lato" w:eastAsia="Times New Roman" w:hAnsi="Lato" w:cs="Arial"/>
          <w:color w:val="000000"/>
          <w:lang w:eastAsia="en-CA"/>
        </w:rPr>
        <w:t>our</w:t>
      </w:r>
      <w:r w:rsidR="00007E7D">
        <w:rPr>
          <w:rFonts w:ascii="Lato" w:eastAsia="Times New Roman" w:hAnsi="Lato" w:cs="Arial"/>
          <w:color w:val="000000"/>
          <w:lang w:eastAsia="en-CA"/>
        </w:rPr>
        <w:t xml:space="preserve"> </w:t>
      </w:r>
      <w:r w:rsidR="008E7CF6">
        <w:rPr>
          <w:rFonts w:ascii="Lato" w:eastAsia="Times New Roman" w:hAnsi="Lato" w:cs="Arial"/>
          <w:color w:val="000000"/>
          <w:lang w:eastAsia="en-CA"/>
        </w:rPr>
        <w:t>Addictions and Mental Health team</w:t>
      </w:r>
      <w:r w:rsidR="001F4855">
        <w:rPr>
          <w:rFonts w:ascii="Lato" w:eastAsia="Times New Roman" w:hAnsi="Lato" w:cs="Arial"/>
          <w:color w:val="000000"/>
          <w:lang w:eastAsia="en-CA"/>
        </w:rPr>
        <w:t xml:space="preserve"> </w:t>
      </w:r>
      <w:r w:rsidR="00CE1CFF">
        <w:rPr>
          <w:rFonts w:ascii="Lato" w:eastAsia="Times New Roman" w:hAnsi="Lato" w:cs="Arial"/>
          <w:color w:val="000000"/>
          <w:lang w:eastAsia="en-CA"/>
        </w:rPr>
        <w:t xml:space="preserve">in </w:t>
      </w:r>
      <w:proofErr w:type="spellStart"/>
      <w:r w:rsidR="00CE1CFF">
        <w:rPr>
          <w:rFonts w:ascii="Lato" w:eastAsia="Times New Roman" w:hAnsi="Lato" w:cs="Arial"/>
          <w:color w:val="000000"/>
          <w:lang w:eastAsia="en-CA"/>
        </w:rPr>
        <w:t>Miramichi</w:t>
      </w:r>
      <w:proofErr w:type="spellEnd"/>
      <w:r w:rsidR="001F4855">
        <w:rPr>
          <w:rFonts w:ascii="Lato" w:eastAsia="Times New Roman" w:hAnsi="Lato" w:cs="Arial"/>
          <w:color w:val="000000"/>
          <w:lang w:eastAsia="en-CA"/>
        </w:rPr>
        <w:t>.</w:t>
      </w:r>
      <w:r w:rsidR="00CE1CFF">
        <w:rPr>
          <w:rFonts w:ascii="Lato" w:eastAsia="Times New Roman" w:hAnsi="Lato" w:cs="Arial"/>
          <w:color w:val="000000"/>
          <w:lang w:eastAsia="en-CA"/>
        </w:rPr>
        <w:t xml:space="preserve"> </w:t>
      </w:r>
      <w:r w:rsidR="001F4855">
        <w:rPr>
          <w:rFonts w:ascii="Lato" w:eastAsia="Times New Roman" w:hAnsi="Lato" w:cs="Arial"/>
          <w:color w:val="000000"/>
          <w:lang w:eastAsia="en-CA"/>
        </w:rPr>
        <w:t xml:space="preserve"> </w:t>
      </w:r>
      <w:r w:rsidR="00AD3F9B">
        <w:rPr>
          <w:rFonts w:ascii="Lato" w:eastAsia="Times New Roman" w:hAnsi="Lato" w:cs="Arial"/>
          <w:color w:val="000000"/>
          <w:lang w:eastAsia="en-CA"/>
        </w:rPr>
        <w:t>As an</w:t>
      </w:r>
      <w:r w:rsidR="00AD3F9B" w:rsidRPr="00AD3F9B">
        <w:rPr>
          <w:rFonts w:ascii="Lato" w:eastAsia="Times New Roman" w:hAnsi="Lato" w:cs="Arial"/>
          <w:color w:val="000000"/>
          <w:lang w:eastAsia="en-CA"/>
        </w:rPr>
        <w:t xml:space="preserve"> Occupational Therapist </w:t>
      </w:r>
      <w:r w:rsidR="00AD3F9B">
        <w:rPr>
          <w:rFonts w:ascii="Lato" w:eastAsia="Times New Roman" w:hAnsi="Lato" w:cs="Arial"/>
          <w:color w:val="000000"/>
          <w:lang w:eastAsia="en-CA"/>
        </w:rPr>
        <w:t xml:space="preserve">with Horizon, you are </w:t>
      </w:r>
      <w:r w:rsidR="00AD3F9B" w:rsidRPr="00AD3F9B">
        <w:rPr>
          <w:rFonts w:ascii="Lato" w:eastAsia="Times New Roman" w:hAnsi="Lato" w:cs="Arial"/>
          <w:color w:val="000000"/>
          <w:lang w:eastAsia="en-CA"/>
        </w:rPr>
        <w:t xml:space="preserve">responsible for providing assessment, </w:t>
      </w:r>
      <w:proofErr w:type="gramStart"/>
      <w:r w:rsidR="00AD3F9B" w:rsidRPr="00AD3F9B">
        <w:rPr>
          <w:rFonts w:ascii="Lato" w:eastAsia="Times New Roman" w:hAnsi="Lato" w:cs="Arial"/>
          <w:color w:val="000000"/>
          <w:lang w:eastAsia="en-CA"/>
        </w:rPr>
        <w:t>consultation</w:t>
      </w:r>
      <w:proofErr w:type="gramEnd"/>
      <w:r w:rsidR="00AD3F9B" w:rsidRPr="00AD3F9B">
        <w:rPr>
          <w:rFonts w:ascii="Lato" w:eastAsia="Times New Roman" w:hAnsi="Lato" w:cs="Arial"/>
          <w:color w:val="000000"/>
          <w:lang w:eastAsia="en-CA"/>
        </w:rPr>
        <w:t xml:space="preserve"> and clinical services to enable individuals to engage in occupations of life.</w:t>
      </w:r>
    </w:p>
    <w:p w14:paraId="5008A56A" w14:textId="2C94F54A" w:rsidR="00CE1CFF" w:rsidRDefault="008E7CF6" w:rsidP="00CE1CFF">
      <w:pPr>
        <w:spacing w:before="269" w:after="269" w:line="240" w:lineRule="auto"/>
        <w:rPr>
          <w:rFonts w:ascii="Lato" w:eastAsia="Times New Roman" w:hAnsi="Lato" w:cs="Arial"/>
          <w:color w:val="000000"/>
          <w:lang w:eastAsia="en-CA"/>
        </w:rPr>
      </w:pPr>
      <w:r>
        <w:rPr>
          <w:rFonts w:ascii="Lato" w:eastAsia="Times New Roman" w:hAnsi="Lato" w:cs="Arial"/>
          <w:color w:val="000000"/>
          <w:lang w:eastAsia="en-CA"/>
        </w:rPr>
        <w:t xml:space="preserve">This is a </w:t>
      </w:r>
      <w:r w:rsidR="00CE1CFF">
        <w:rPr>
          <w:rFonts w:ascii="Lato" w:eastAsia="Times New Roman" w:hAnsi="Lato" w:cs="Arial"/>
          <w:color w:val="000000"/>
          <w:lang w:eastAsia="en-CA"/>
        </w:rPr>
        <w:t>permanent</w:t>
      </w:r>
      <w:r>
        <w:rPr>
          <w:rFonts w:ascii="Lato" w:eastAsia="Times New Roman" w:hAnsi="Lato" w:cs="Arial"/>
          <w:color w:val="000000"/>
          <w:lang w:eastAsia="en-CA"/>
        </w:rPr>
        <w:t xml:space="preserve"> full-time position</w:t>
      </w:r>
      <w:r w:rsidR="006C1234">
        <w:rPr>
          <w:rFonts w:ascii="Lato" w:eastAsia="Times New Roman" w:hAnsi="Lato" w:cs="Arial"/>
          <w:color w:val="000000"/>
          <w:lang w:eastAsia="en-CA"/>
        </w:rPr>
        <w:t>. Horizon offers a</w:t>
      </w:r>
      <w:r w:rsidR="00CE1CFF">
        <w:rPr>
          <w:rFonts w:ascii="Lato" w:eastAsia="Times New Roman" w:hAnsi="Lato" w:cs="Arial"/>
          <w:color w:val="000000"/>
          <w:lang w:eastAsia="en-CA"/>
        </w:rPr>
        <w:t xml:space="preserve"> comprehensive </w:t>
      </w:r>
      <w:r w:rsidR="006C1234">
        <w:rPr>
          <w:rFonts w:ascii="Lato" w:eastAsia="Times New Roman" w:hAnsi="Lato" w:cs="Arial"/>
          <w:color w:val="000000"/>
          <w:lang w:eastAsia="en-CA"/>
        </w:rPr>
        <w:t>compensation package that includes</w:t>
      </w:r>
      <w:r>
        <w:rPr>
          <w:rFonts w:ascii="Lato" w:eastAsia="Times New Roman" w:hAnsi="Lato" w:cs="Arial"/>
          <w:color w:val="000000"/>
          <w:lang w:eastAsia="en-CA"/>
        </w:rPr>
        <w:t xml:space="preserve"> </w:t>
      </w:r>
      <w:r w:rsidR="00CE1CFF">
        <w:rPr>
          <w:rFonts w:ascii="Lato" w:eastAsia="Times New Roman" w:hAnsi="Lato" w:cs="Arial"/>
          <w:color w:val="000000"/>
          <w:lang w:eastAsia="en-CA"/>
        </w:rPr>
        <w:t>the following:</w:t>
      </w:r>
    </w:p>
    <w:p w14:paraId="6098B9B4" w14:textId="298D272D" w:rsidR="00CE1CFF" w:rsidRDefault="00703B5B" w:rsidP="00CE1CFF">
      <w:pPr>
        <w:pStyle w:val="ListParagraph"/>
        <w:numPr>
          <w:ilvl w:val="0"/>
          <w:numId w:val="30"/>
        </w:numPr>
        <w:spacing w:before="269" w:after="269" w:line="240" w:lineRule="auto"/>
        <w:rPr>
          <w:rFonts w:ascii="Lato" w:eastAsia="Times New Roman" w:hAnsi="Lato" w:cs="Arial"/>
          <w:color w:val="000000"/>
          <w:lang w:eastAsia="en-CA"/>
        </w:rPr>
      </w:pPr>
      <w:r>
        <w:rPr>
          <w:rFonts w:ascii="Lato" w:eastAsia="Times New Roman" w:hAnsi="Lato" w:cs="Arial"/>
          <w:color w:val="000000"/>
          <w:lang w:eastAsia="en-CA"/>
        </w:rPr>
        <w:t>R</w:t>
      </w:r>
      <w:r w:rsidR="008E7CF6" w:rsidRPr="00CE1CFF">
        <w:rPr>
          <w:rFonts w:ascii="Lato" w:eastAsia="Times New Roman" w:hAnsi="Lato" w:cs="Arial"/>
          <w:color w:val="000000"/>
          <w:lang w:eastAsia="en-CA"/>
        </w:rPr>
        <w:t>ecruitment incentive</w:t>
      </w:r>
      <w:r>
        <w:rPr>
          <w:rFonts w:ascii="Lato" w:eastAsia="Times New Roman" w:hAnsi="Lato" w:cs="Arial"/>
          <w:color w:val="000000"/>
          <w:lang w:eastAsia="en-CA"/>
        </w:rPr>
        <w:t xml:space="preserve"> of </w:t>
      </w:r>
      <w:r w:rsidRPr="00CE1CFF">
        <w:rPr>
          <w:rFonts w:ascii="Lato" w:eastAsia="Times New Roman" w:hAnsi="Lato" w:cs="Arial"/>
          <w:b/>
          <w:bCs/>
          <w:color w:val="000000"/>
          <w:lang w:eastAsia="en-CA"/>
        </w:rPr>
        <w:t>$5,000</w:t>
      </w:r>
    </w:p>
    <w:p w14:paraId="306900B4" w14:textId="781B6970" w:rsidR="00CE1CFF" w:rsidRDefault="00CE1CFF" w:rsidP="00CE1CFF">
      <w:pPr>
        <w:pStyle w:val="ListParagraph"/>
        <w:numPr>
          <w:ilvl w:val="0"/>
          <w:numId w:val="30"/>
        </w:numPr>
        <w:spacing w:before="269" w:after="269" w:line="240" w:lineRule="auto"/>
        <w:rPr>
          <w:rFonts w:ascii="Lato" w:eastAsia="Times New Roman" w:hAnsi="Lato" w:cs="Arial"/>
          <w:color w:val="000000"/>
          <w:lang w:eastAsia="en-CA"/>
        </w:rPr>
      </w:pPr>
      <w:r>
        <w:rPr>
          <w:rFonts w:ascii="Lato" w:eastAsia="Times New Roman" w:hAnsi="Lato" w:cs="Arial"/>
          <w:color w:val="000000"/>
          <w:lang w:eastAsia="en-CA"/>
        </w:rPr>
        <w:t>R</w:t>
      </w:r>
      <w:r w:rsidRPr="00CE1CFF">
        <w:rPr>
          <w:rFonts w:ascii="Lato" w:eastAsia="Times New Roman" w:hAnsi="Lato" w:cs="Arial"/>
          <w:color w:val="000000"/>
          <w:lang w:eastAsia="en-CA"/>
        </w:rPr>
        <w:t>elocation assistance</w:t>
      </w:r>
    </w:p>
    <w:p w14:paraId="0489F0F1" w14:textId="3CE69C6B" w:rsidR="00CE1CFF" w:rsidRDefault="00CE1CFF" w:rsidP="00CE1CFF">
      <w:pPr>
        <w:pStyle w:val="ListParagraph"/>
        <w:numPr>
          <w:ilvl w:val="0"/>
          <w:numId w:val="30"/>
        </w:numPr>
        <w:spacing w:before="269" w:after="269" w:line="240" w:lineRule="auto"/>
        <w:rPr>
          <w:rFonts w:ascii="Lato" w:eastAsia="Times New Roman" w:hAnsi="Lato" w:cs="Arial"/>
          <w:color w:val="000000"/>
          <w:lang w:eastAsia="en-CA"/>
        </w:rPr>
      </w:pPr>
      <w:r>
        <w:rPr>
          <w:rFonts w:ascii="Lato" w:eastAsia="Times New Roman" w:hAnsi="Lato" w:cs="Arial"/>
          <w:color w:val="000000"/>
          <w:lang w:eastAsia="en-CA"/>
        </w:rPr>
        <w:t>Employer contributions into pension</w:t>
      </w:r>
    </w:p>
    <w:p w14:paraId="666E0E4E" w14:textId="6B763012" w:rsidR="00CE1CFF" w:rsidRDefault="00CE1CFF" w:rsidP="00CE1CFF">
      <w:pPr>
        <w:pStyle w:val="ListParagraph"/>
        <w:numPr>
          <w:ilvl w:val="0"/>
          <w:numId w:val="30"/>
        </w:numPr>
        <w:spacing w:before="269" w:after="269" w:line="240" w:lineRule="auto"/>
        <w:rPr>
          <w:rFonts w:ascii="Lato" w:eastAsia="Times New Roman" w:hAnsi="Lato" w:cs="Arial"/>
          <w:color w:val="000000"/>
          <w:lang w:eastAsia="en-CA"/>
        </w:rPr>
      </w:pPr>
      <w:r>
        <w:rPr>
          <w:rFonts w:ascii="Lato" w:eastAsia="Times New Roman" w:hAnsi="Lato" w:cs="Arial"/>
          <w:color w:val="000000"/>
          <w:lang w:eastAsia="en-CA"/>
        </w:rPr>
        <w:t xml:space="preserve">Health, dental and wellness benefits </w:t>
      </w:r>
    </w:p>
    <w:p w14:paraId="301F1BB3" w14:textId="036B0C69" w:rsidR="00DC4F00" w:rsidRPr="00CE1CFF" w:rsidRDefault="00DC4F00" w:rsidP="00CE1CFF">
      <w:pPr>
        <w:pStyle w:val="ListParagraph"/>
        <w:numPr>
          <w:ilvl w:val="0"/>
          <w:numId w:val="30"/>
        </w:numPr>
        <w:spacing w:before="269" w:after="269" w:line="240" w:lineRule="auto"/>
        <w:rPr>
          <w:rFonts w:ascii="Lato" w:eastAsia="Times New Roman" w:hAnsi="Lato" w:cs="Arial"/>
          <w:color w:val="000000"/>
          <w:lang w:eastAsia="en-CA"/>
        </w:rPr>
      </w:pPr>
      <w:proofErr w:type="gramStart"/>
      <w:r>
        <w:rPr>
          <w:rFonts w:ascii="Lato" w:eastAsia="Times New Roman" w:hAnsi="Lato" w:cs="Arial"/>
          <w:color w:val="000000"/>
          <w:lang w:eastAsia="en-CA"/>
        </w:rPr>
        <w:t>Day-time</w:t>
      </w:r>
      <w:proofErr w:type="gramEnd"/>
      <w:r>
        <w:rPr>
          <w:rFonts w:ascii="Lato" w:eastAsia="Times New Roman" w:hAnsi="Lato" w:cs="Arial"/>
          <w:color w:val="000000"/>
          <w:lang w:eastAsia="en-CA"/>
        </w:rPr>
        <w:t xml:space="preserve"> shifts</w:t>
      </w:r>
    </w:p>
    <w:p w14:paraId="0E20F3B8" w14:textId="77777777" w:rsidR="008E7CF6" w:rsidRPr="00C0289E" w:rsidRDefault="008E7CF6" w:rsidP="008E7CF6">
      <w:pPr>
        <w:shd w:val="clear" w:color="auto" w:fill="FFFFFF"/>
        <w:spacing w:after="100" w:afterAutospacing="1" w:line="240" w:lineRule="auto"/>
        <w:contextualSpacing/>
        <w:rPr>
          <w:rFonts w:ascii="Lato" w:eastAsia="Times New Roman" w:hAnsi="Lato" w:cs="Arial"/>
          <w:b/>
          <w:bCs/>
          <w:lang w:eastAsia="en-CA"/>
        </w:rPr>
      </w:pPr>
      <w:r w:rsidRPr="00C0289E">
        <w:rPr>
          <w:rFonts w:ascii="Lato" w:eastAsia="Times New Roman" w:hAnsi="Lato" w:cs="Arial"/>
          <w:b/>
          <w:bCs/>
          <w:lang w:eastAsia="en-CA"/>
        </w:rPr>
        <w:t>Why you should work here</w:t>
      </w:r>
    </w:p>
    <w:p w14:paraId="2132818F" w14:textId="77777777" w:rsidR="008E7CF6" w:rsidRDefault="008E7CF6" w:rsidP="008E7CF6">
      <w:pPr>
        <w:autoSpaceDE w:val="0"/>
        <w:autoSpaceDN w:val="0"/>
        <w:adjustRightInd w:val="0"/>
        <w:spacing w:after="0" w:line="240" w:lineRule="auto"/>
        <w:contextualSpacing/>
        <w:rPr>
          <w:rFonts w:ascii="Lato" w:hAnsi="Lato" w:cs="Lato-Black"/>
        </w:rPr>
      </w:pPr>
    </w:p>
    <w:p w14:paraId="26580AEA" w14:textId="34058628" w:rsidR="008E7CF6" w:rsidRPr="008E7CF6" w:rsidRDefault="008E7CF6" w:rsidP="008E7CF6">
      <w:pPr>
        <w:autoSpaceDE w:val="0"/>
        <w:autoSpaceDN w:val="0"/>
        <w:adjustRightInd w:val="0"/>
        <w:spacing w:after="0" w:line="240" w:lineRule="auto"/>
        <w:contextualSpacing/>
        <w:rPr>
          <w:rFonts w:ascii="Lato" w:eastAsia="Times New Roman" w:hAnsi="Lato" w:cs="Arial"/>
          <w:color w:val="000000"/>
          <w:lang w:eastAsia="en-CA"/>
        </w:rPr>
      </w:pPr>
      <w:r w:rsidRPr="00C0289E">
        <w:rPr>
          <w:rFonts w:ascii="Lato" w:hAnsi="Lato" w:cs="Lato-Black"/>
        </w:rPr>
        <w:t>Working for Horizon gives you</w:t>
      </w:r>
      <w:r w:rsidR="00CE1CFF">
        <w:rPr>
          <w:rFonts w:ascii="Lato" w:hAnsi="Lato" w:cs="Lato-Black"/>
        </w:rPr>
        <w:t xml:space="preserve"> stability and </w:t>
      </w:r>
      <w:r w:rsidRPr="00C0289E">
        <w:rPr>
          <w:rFonts w:ascii="Lato" w:hAnsi="Lato" w:cs="Lato-Black"/>
        </w:rPr>
        <w:t>flexibility in your career, an east coast lifestyle and the chance to make a big difference in the lives of New Brunswickers</w:t>
      </w:r>
      <w:r>
        <w:rPr>
          <w:rFonts w:ascii="Lato" w:hAnsi="Lato" w:cs="Lato-Black"/>
        </w:rPr>
        <w:t xml:space="preserve">. </w:t>
      </w:r>
      <w:r w:rsidRPr="008E7CF6">
        <w:rPr>
          <w:rFonts w:ascii="Lato" w:eastAsia="Times New Roman" w:hAnsi="Lato" w:cs="Arial"/>
          <w:color w:val="000000"/>
          <w:lang w:eastAsia="en-CA"/>
        </w:rPr>
        <w:t>Our skilled and dedicated employees strive to provide safe and quality patient care in the communities we serve. As one of the region’s top employers, we are devoted to our employees. Every employee has a voice; every employee is valued and recognized for their hard work. </w:t>
      </w:r>
    </w:p>
    <w:p w14:paraId="59EE84A3" w14:textId="77777777" w:rsidR="00F906E4" w:rsidRPr="008E7CF6" w:rsidRDefault="00F906E4" w:rsidP="00E12CC8">
      <w:pPr>
        <w:spacing w:after="0" w:line="240" w:lineRule="auto"/>
        <w:rPr>
          <w:rFonts w:ascii="Lato" w:eastAsia="Times New Roman" w:hAnsi="Lato" w:cs="Arial"/>
          <w:color w:val="000000"/>
          <w:lang w:eastAsia="en-CA"/>
        </w:rPr>
      </w:pPr>
    </w:p>
    <w:p w14:paraId="65A9BD90" w14:textId="77777777" w:rsidR="008E7CF6" w:rsidRPr="00C0289E" w:rsidRDefault="008E7CF6" w:rsidP="008E7CF6">
      <w:pPr>
        <w:shd w:val="clear" w:color="auto" w:fill="FFFFFF"/>
        <w:spacing w:after="0" w:line="240" w:lineRule="auto"/>
        <w:contextualSpacing/>
        <w:rPr>
          <w:rFonts w:ascii="Lato" w:eastAsia="Times New Roman" w:hAnsi="Lato" w:cs="Arial"/>
          <w:b/>
          <w:bCs/>
          <w:lang w:eastAsia="en-CA"/>
        </w:rPr>
      </w:pPr>
      <w:r>
        <w:rPr>
          <w:rFonts w:ascii="Lato" w:eastAsia="Times New Roman" w:hAnsi="Lato" w:cs="Arial"/>
          <w:b/>
          <w:bCs/>
          <w:lang w:eastAsia="en-CA"/>
        </w:rPr>
        <w:t xml:space="preserve">Who you </w:t>
      </w:r>
      <w:proofErr w:type="gramStart"/>
      <w:r>
        <w:rPr>
          <w:rFonts w:ascii="Lato" w:eastAsia="Times New Roman" w:hAnsi="Lato" w:cs="Arial"/>
          <w:b/>
          <w:bCs/>
          <w:lang w:eastAsia="en-CA"/>
        </w:rPr>
        <w:t>are</w:t>
      </w:r>
      <w:proofErr w:type="gramEnd"/>
    </w:p>
    <w:p w14:paraId="3BDA2E4E" w14:textId="77777777" w:rsidR="008E7CF6" w:rsidRDefault="008E7CF6" w:rsidP="008E7CF6">
      <w:pPr>
        <w:spacing w:after="0" w:line="240" w:lineRule="auto"/>
        <w:rPr>
          <w:rFonts w:ascii="Lato" w:eastAsia="Times New Roman" w:hAnsi="Lato" w:cs="Arial"/>
          <w:lang w:eastAsia="en-CA"/>
        </w:rPr>
      </w:pPr>
    </w:p>
    <w:p w14:paraId="7BEB4BCB" w14:textId="48DFEB45" w:rsidR="008E7CF6" w:rsidRDefault="008F323E" w:rsidP="008E7CF6">
      <w:pPr>
        <w:autoSpaceDE w:val="0"/>
        <w:autoSpaceDN w:val="0"/>
        <w:adjustRightInd w:val="0"/>
        <w:spacing w:after="0" w:line="240" w:lineRule="auto"/>
        <w:contextualSpacing/>
        <w:rPr>
          <w:rFonts w:ascii="Lato" w:hAnsi="Lato" w:cs="Lato-Black"/>
        </w:rPr>
      </w:pPr>
      <w:r>
        <w:rPr>
          <w:rFonts w:ascii="Lato" w:hAnsi="Lato" w:cs="Lato-Black"/>
        </w:rPr>
        <w:t>You m</w:t>
      </w:r>
      <w:r w:rsidRPr="008F323E">
        <w:rPr>
          <w:rFonts w:ascii="Lato" w:hAnsi="Lato" w:cs="Lato-Black"/>
        </w:rPr>
        <w:t>ust be registered and a member in good standing with the New Brunswick Association of Occupational Therapists and eligible for membership in the Canadian Association of Occupational Therapists.</w:t>
      </w:r>
    </w:p>
    <w:p w14:paraId="51518F61" w14:textId="77777777" w:rsidR="008F323E" w:rsidRDefault="008F323E" w:rsidP="008E7CF6">
      <w:pPr>
        <w:autoSpaceDE w:val="0"/>
        <w:autoSpaceDN w:val="0"/>
        <w:adjustRightInd w:val="0"/>
        <w:spacing w:after="0" w:line="240" w:lineRule="auto"/>
        <w:contextualSpacing/>
        <w:rPr>
          <w:rFonts w:ascii="Lato" w:hAnsi="Lato" w:cs="Lato-Black"/>
        </w:rPr>
      </w:pPr>
    </w:p>
    <w:p w14:paraId="47C7F604" w14:textId="1A58C1A2" w:rsidR="008E7CF6" w:rsidRDefault="008E7CF6" w:rsidP="008E7CF6">
      <w:pPr>
        <w:autoSpaceDE w:val="0"/>
        <w:autoSpaceDN w:val="0"/>
        <w:adjustRightInd w:val="0"/>
        <w:spacing w:after="0" w:line="240" w:lineRule="auto"/>
        <w:contextualSpacing/>
        <w:rPr>
          <w:rFonts w:ascii="Lato" w:hAnsi="Lato" w:cs="Lato-Black"/>
        </w:rPr>
      </w:pPr>
      <w:r>
        <w:rPr>
          <w:rFonts w:ascii="Lato" w:hAnsi="Lato" w:cs="Lato-Black"/>
        </w:rPr>
        <w:t>You have written and spoken competence in Englis</w:t>
      </w:r>
      <w:r w:rsidR="00AD3F9B">
        <w:rPr>
          <w:rFonts w:ascii="Lato" w:hAnsi="Lato" w:cs="Lato-Black"/>
        </w:rPr>
        <w:t>h</w:t>
      </w:r>
      <w:r>
        <w:rPr>
          <w:rFonts w:ascii="Lato" w:hAnsi="Lato" w:cs="Lato-Black"/>
        </w:rPr>
        <w:t>.</w:t>
      </w:r>
    </w:p>
    <w:p w14:paraId="5D35DBA1" w14:textId="77777777" w:rsidR="008E7CF6" w:rsidRDefault="008E7CF6" w:rsidP="008E7CF6">
      <w:pPr>
        <w:autoSpaceDE w:val="0"/>
        <w:autoSpaceDN w:val="0"/>
        <w:adjustRightInd w:val="0"/>
        <w:spacing w:after="0" w:line="240" w:lineRule="auto"/>
        <w:contextualSpacing/>
        <w:rPr>
          <w:rFonts w:ascii="Lato" w:hAnsi="Lato" w:cs="Lato-Black"/>
        </w:rPr>
      </w:pPr>
    </w:p>
    <w:p w14:paraId="22D32858" w14:textId="2DE1A843" w:rsidR="008E7CF6" w:rsidRPr="00C0289E" w:rsidRDefault="008E7CF6" w:rsidP="008E7CF6">
      <w:pPr>
        <w:shd w:val="clear" w:color="auto" w:fill="FFFFFF"/>
        <w:spacing w:after="0" w:line="240" w:lineRule="auto"/>
        <w:contextualSpacing/>
        <w:rPr>
          <w:rFonts w:ascii="Lato" w:eastAsia="Times New Roman" w:hAnsi="Lato" w:cs="Arial"/>
          <w:b/>
          <w:bCs/>
          <w:lang w:eastAsia="en-CA"/>
        </w:rPr>
      </w:pPr>
      <w:r>
        <w:rPr>
          <w:rFonts w:ascii="Lato" w:eastAsia="Times New Roman" w:hAnsi="Lato" w:cs="Arial"/>
          <w:b/>
          <w:bCs/>
          <w:lang w:eastAsia="en-CA"/>
        </w:rPr>
        <w:t>What you will do at Horizon</w:t>
      </w:r>
    </w:p>
    <w:p w14:paraId="19BF7CE8" w14:textId="77777777" w:rsidR="008E7CF6" w:rsidRDefault="008E7CF6" w:rsidP="008E7CF6">
      <w:pPr>
        <w:spacing w:after="0" w:line="240" w:lineRule="auto"/>
        <w:rPr>
          <w:rFonts w:ascii="Lato" w:eastAsia="Times New Roman" w:hAnsi="Lato" w:cs="Arial"/>
          <w:lang w:eastAsia="en-CA"/>
        </w:rPr>
      </w:pPr>
    </w:p>
    <w:p w14:paraId="40965582" w14:textId="1CF3304B" w:rsidR="00D83315" w:rsidRDefault="008E7CF6" w:rsidP="00D83315">
      <w:pPr>
        <w:autoSpaceDE w:val="0"/>
        <w:autoSpaceDN w:val="0"/>
        <w:adjustRightInd w:val="0"/>
        <w:spacing w:after="0" w:line="240" w:lineRule="auto"/>
        <w:contextualSpacing/>
        <w:rPr>
          <w:rFonts w:ascii="Lato" w:hAnsi="Lato" w:cs="Lato-Black"/>
        </w:rPr>
      </w:pPr>
      <w:r>
        <w:rPr>
          <w:rFonts w:ascii="Lato" w:hAnsi="Lato" w:cs="Lato-Black"/>
        </w:rPr>
        <w:t>As a</w:t>
      </w:r>
      <w:r w:rsidR="00AD3F9B">
        <w:rPr>
          <w:rFonts w:ascii="Lato" w:hAnsi="Lato" w:cs="Lato-Black"/>
        </w:rPr>
        <w:t>n Occupational Therapist</w:t>
      </w:r>
      <w:r w:rsidR="006C1234">
        <w:rPr>
          <w:rFonts w:ascii="Lato" w:hAnsi="Lato" w:cs="Lato-Black"/>
        </w:rPr>
        <w:t>, you will be responsible for the following:</w:t>
      </w:r>
    </w:p>
    <w:p w14:paraId="36AA2FD7" w14:textId="77777777" w:rsidR="00AD3F9B" w:rsidRDefault="00AD3F9B" w:rsidP="00D83315">
      <w:pPr>
        <w:autoSpaceDE w:val="0"/>
        <w:autoSpaceDN w:val="0"/>
        <w:adjustRightInd w:val="0"/>
        <w:spacing w:after="0" w:line="240" w:lineRule="auto"/>
        <w:contextualSpacing/>
        <w:rPr>
          <w:rFonts w:ascii="Lato" w:hAnsi="Lato" w:cs="Lato-Black"/>
        </w:rPr>
      </w:pPr>
    </w:p>
    <w:p w14:paraId="620B5095" w14:textId="77777777" w:rsidR="00AD3F9B" w:rsidRPr="00AD3F9B" w:rsidRDefault="00AD3F9B" w:rsidP="00AD3F9B">
      <w:pPr>
        <w:pStyle w:val="ListParagraph"/>
        <w:numPr>
          <w:ilvl w:val="0"/>
          <w:numId w:val="31"/>
        </w:numPr>
        <w:autoSpaceDE w:val="0"/>
        <w:autoSpaceDN w:val="0"/>
        <w:adjustRightInd w:val="0"/>
        <w:spacing w:after="0" w:line="240" w:lineRule="auto"/>
        <w:rPr>
          <w:rFonts w:ascii="Lato" w:hAnsi="Lato" w:cs="Lato-Black"/>
        </w:rPr>
      </w:pPr>
      <w:r w:rsidRPr="00AD3F9B">
        <w:rPr>
          <w:rFonts w:ascii="Lato" w:hAnsi="Lato" w:cs="Lato-Black"/>
        </w:rPr>
        <w:t>Assessing, planning, and providing therapy to individuals and groups</w:t>
      </w:r>
    </w:p>
    <w:p w14:paraId="671F5FE9" w14:textId="77777777" w:rsidR="00AD3F9B" w:rsidRPr="00AD3F9B" w:rsidRDefault="00AD3F9B" w:rsidP="00AD3F9B">
      <w:pPr>
        <w:pStyle w:val="ListParagraph"/>
        <w:numPr>
          <w:ilvl w:val="0"/>
          <w:numId w:val="31"/>
        </w:numPr>
        <w:autoSpaceDE w:val="0"/>
        <w:autoSpaceDN w:val="0"/>
        <w:adjustRightInd w:val="0"/>
        <w:spacing w:after="0" w:line="240" w:lineRule="auto"/>
        <w:rPr>
          <w:rFonts w:ascii="Lato" w:hAnsi="Lato" w:cs="Lato-Black"/>
        </w:rPr>
      </w:pPr>
      <w:r w:rsidRPr="00AD3F9B">
        <w:rPr>
          <w:rFonts w:ascii="Lato" w:hAnsi="Lato" w:cs="Lato-Black"/>
        </w:rPr>
        <w:t>Maintaining clinical records and documentation</w:t>
      </w:r>
    </w:p>
    <w:p w14:paraId="39AF4A2F" w14:textId="77777777" w:rsidR="00AD3F9B" w:rsidRPr="00AD3F9B" w:rsidRDefault="00AD3F9B" w:rsidP="00AD3F9B">
      <w:pPr>
        <w:pStyle w:val="ListParagraph"/>
        <w:numPr>
          <w:ilvl w:val="0"/>
          <w:numId w:val="31"/>
        </w:numPr>
        <w:autoSpaceDE w:val="0"/>
        <w:autoSpaceDN w:val="0"/>
        <w:adjustRightInd w:val="0"/>
        <w:spacing w:after="0" w:line="240" w:lineRule="auto"/>
        <w:rPr>
          <w:rFonts w:ascii="Lato" w:hAnsi="Lato" w:cs="Lato-Black"/>
        </w:rPr>
      </w:pPr>
      <w:r w:rsidRPr="00AD3F9B">
        <w:rPr>
          <w:rFonts w:ascii="Lato" w:hAnsi="Lato" w:cs="Lato-Black"/>
        </w:rPr>
        <w:t>Providing guidance and support to therapy assistants and other health care providers</w:t>
      </w:r>
    </w:p>
    <w:p w14:paraId="14BDAD11" w14:textId="77777777" w:rsidR="00AD3F9B" w:rsidRPr="00AD3F9B" w:rsidRDefault="00AD3F9B" w:rsidP="00AD3F9B">
      <w:pPr>
        <w:pStyle w:val="ListParagraph"/>
        <w:numPr>
          <w:ilvl w:val="0"/>
          <w:numId w:val="31"/>
        </w:numPr>
        <w:autoSpaceDE w:val="0"/>
        <w:autoSpaceDN w:val="0"/>
        <w:adjustRightInd w:val="0"/>
        <w:spacing w:after="0" w:line="240" w:lineRule="auto"/>
        <w:rPr>
          <w:rFonts w:ascii="Lato" w:hAnsi="Lato" w:cs="Lato-Black"/>
        </w:rPr>
      </w:pPr>
      <w:r w:rsidRPr="00AD3F9B">
        <w:rPr>
          <w:rFonts w:ascii="Lato" w:hAnsi="Lato" w:cs="Lato-Black"/>
        </w:rPr>
        <w:t>Participating in interdisciplinary care planning</w:t>
      </w:r>
    </w:p>
    <w:p w14:paraId="4BA51D4C" w14:textId="77777777" w:rsidR="00AD3F9B" w:rsidRPr="00AD3F9B" w:rsidRDefault="00AD3F9B" w:rsidP="00AD3F9B">
      <w:pPr>
        <w:pStyle w:val="ListParagraph"/>
        <w:numPr>
          <w:ilvl w:val="0"/>
          <w:numId w:val="31"/>
        </w:numPr>
        <w:autoSpaceDE w:val="0"/>
        <w:autoSpaceDN w:val="0"/>
        <w:adjustRightInd w:val="0"/>
        <w:spacing w:after="0" w:line="240" w:lineRule="auto"/>
        <w:rPr>
          <w:rFonts w:ascii="Lato" w:hAnsi="Lato" w:cs="Lato-Black"/>
        </w:rPr>
      </w:pPr>
      <w:r w:rsidRPr="00AD3F9B">
        <w:rPr>
          <w:rFonts w:ascii="Lato" w:hAnsi="Lato" w:cs="Lato-Black"/>
        </w:rPr>
        <w:lastRenderedPageBreak/>
        <w:t>Preparing and presenting information and education sessions</w:t>
      </w:r>
    </w:p>
    <w:p w14:paraId="1861C853" w14:textId="77777777" w:rsidR="00AD3F9B" w:rsidRPr="00AD3F9B" w:rsidRDefault="00AD3F9B" w:rsidP="00AD3F9B">
      <w:pPr>
        <w:pStyle w:val="ListParagraph"/>
        <w:numPr>
          <w:ilvl w:val="0"/>
          <w:numId w:val="31"/>
        </w:numPr>
        <w:autoSpaceDE w:val="0"/>
        <w:autoSpaceDN w:val="0"/>
        <w:adjustRightInd w:val="0"/>
        <w:spacing w:after="0" w:line="240" w:lineRule="auto"/>
        <w:rPr>
          <w:rFonts w:ascii="Lato" w:hAnsi="Lato" w:cs="Lato-Black"/>
        </w:rPr>
      </w:pPr>
      <w:r w:rsidRPr="00AD3F9B">
        <w:rPr>
          <w:rFonts w:ascii="Lato" w:hAnsi="Lato" w:cs="Lato-Black"/>
        </w:rPr>
        <w:t>Providing mentoring and support for students</w:t>
      </w:r>
    </w:p>
    <w:p w14:paraId="7A4ED836" w14:textId="77777777" w:rsidR="00AD3F9B" w:rsidRPr="00AD3F9B" w:rsidRDefault="00AD3F9B" w:rsidP="00AD3F9B">
      <w:pPr>
        <w:pStyle w:val="ListParagraph"/>
        <w:numPr>
          <w:ilvl w:val="0"/>
          <w:numId w:val="31"/>
        </w:numPr>
        <w:autoSpaceDE w:val="0"/>
        <w:autoSpaceDN w:val="0"/>
        <w:adjustRightInd w:val="0"/>
        <w:spacing w:after="0" w:line="240" w:lineRule="auto"/>
        <w:rPr>
          <w:rFonts w:ascii="Lato" w:hAnsi="Lato" w:cs="Lato-Black"/>
        </w:rPr>
      </w:pPr>
      <w:r w:rsidRPr="00AD3F9B">
        <w:rPr>
          <w:rFonts w:ascii="Lato" w:hAnsi="Lato" w:cs="Lato-Black"/>
        </w:rPr>
        <w:t xml:space="preserve">Participating in developing, </w:t>
      </w:r>
      <w:proofErr w:type="gramStart"/>
      <w:r w:rsidRPr="00AD3F9B">
        <w:rPr>
          <w:rFonts w:ascii="Lato" w:hAnsi="Lato" w:cs="Lato-Black"/>
        </w:rPr>
        <w:t>maintaining</w:t>
      </w:r>
      <w:proofErr w:type="gramEnd"/>
      <w:r w:rsidRPr="00AD3F9B">
        <w:rPr>
          <w:rFonts w:ascii="Lato" w:hAnsi="Lato" w:cs="Lato-Black"/>
        </w:rPr>
        <w:t xml:space="preserve"> and evaluating policies and procedures</w:t>
      </w:r>
    </w:p>
    <w:p w14:paraId="508454AC" w14:textId="38906C90" w:rsidR="008E7CF6" w:rsidRDefault="00AD3F9B" w:rsidP="00AD3F9B">
      <w:pPr>
        <w:pStyle w:val="ListParagraph"/>
        <w:numPr>
          <w:ilvl w:val="0"/>
          <w:numId w:val="31"/>
        </w:numPr>
        <w:autoSpaceDE w:val="0"/>
        <w:autoSpaceDN w:val="0"/>
        <w:adjustRightInd w:val="0"/>
        <w:spacing w:after="0" w:line="240" w:lineRule="auto"/>
        <w:rPr>
          <w:rFonts w:ascii="Lato" w:hAnsi="Lato" w:cs="Lato-Black"/>
        </w:rPr>
      </w:pPr>
      <w:r w:rsidRPr="00AD3F9B">
        <w:rPr>
          <w:rFonts w:ascii="Lato" w:hAnsi="Lato" w:cs="Lato-Black"/>
        </w:rPr>
        <w:t xml:space="preserve">Participating in developing and sharing information related to clinical skill sets, best </w:t>
      </w:r>
      <w:proofErr w:type="gramStart"/>
      <w:r w:rsidRPr="00AD3F9B">
        <w:rPr>
          <w:rFonts w:ascii="Lato" w:hAnsi="Lato" w:cs="Lato-Black"/>
        </w:rPr>
        <w:t>practices</w:t>
      </w:r>
      <w:proofErr w:type="gramEnd"/>
      <w:r w:rsidRPr="00AD3F9B">
        <w:rPr>
          <w:rFonts w:ascii="Lato" w:hAnsi="Lato" w:cs="Lato-Black"/>
        </w:rPr>
        <w:t xml:space="preserve"> and clinical guidelines</w:t>
      </w:r>
    </w:p>
    <w:p w14:paraId="17A19673" w14:textId="77777777" w:rsidR="00AD3F9B" w:rsidRPr="00AD3F9B" w:rsidRDefault="00AD3F9B" w:rsidP="00AD3F9B">
      <w:pPr>
        <w:pStyle w:val="ListParagraph"/>
        <w:autoSpaceDE w:val="0"/>
        <w:autoSpaceDN w:val="0"/>
        <w:adjustRightInd w:val="0"/>
        <w:spacing w:after="0" w:line="240" w:lineRule="auto"/>
        <w:rPr>
          <w:rFonts w:ascii="Lato" w:hAnsi="Lato" w:cs="Lato-Black"/>
        </w:rPr>
      </w:pPr>
    </w:p>
    <w:p w14:paraId="7FB1261E" w14:textId="77777777" w:rsidR="008E7CF6" w:rsidRPr="00C0289E" w:rsidRDefault="008E7CF6" w:rsidP="008E7CF6">
      <w:pPr>
        <w:shd w:val="clear" w:color="auto" w:fill="FFFFFF"/>
        <w:spacing w:after="0" w:line="240" w:lineRule="auto"/>
        <w:contextualSpacing/>
        <w:rPr>
          <w:rFonts w:ascii="Lato" w:eastAsia="Times New Roman" w:hAnsi="Lato" w:cs="Arial"/>
          <w:b/>
          <w:bCs/>
          <w:lang w:eastAsia="en-CA"/>
        </w:rPr>
      </w:pPr>
      <w:r>
        <w:rPr>
          <w:rFonts w:ascii="Lato" w:eastAsia="Times New Roman" w:hAnsi="Lato" w:cs="Arial"/>
          <w:b/>
          <w:bCs/>
          <w:lang w:eastAsia="en-CA"/>
        </w:rPr>
        <w:t>Diversity Statement</w:t>
      </w:r>
    </w:p>
    <w:p w14:paraId="4A1052B8" w14:textId="77777777" w:rsidR="008E7CF6" w:rsidRDefault="008E7CF6" w:rsidP="008E7CF6">
      <w:pPr>
        <w:autoSpaceDE w:val="0"/>
        <w:autoSpaceDN w:val="0"/>
        <w:adjustRightInd w:val="0"/>
        <w:spacing w:after="0" w:line="240" w:lineRule="auto"/>
        <w:contextualSpacing/>
        <w:rPr>
          <w:rFonts w:ascii="Lato" w:eastAsia="Times New Roman" w:hAnsi="Lato" w:cs="Arial"/>
          <w:lang w:eastAsia="en-CA"/>
        </w:rPr>
      </w:pPr>
    </w:p>
    <w:p w14:paraId="6F424691" w14:textId="77777777" w:rsidR="008E7CF6" w:rsidRDefault="008E7CF6" w:rsidP="008E7CF6">
      <w:pPr>
        <w:autoSpaceDE w:val="0"/>
        <w:autoSpaceDN w:val="0"/>
        <w:adjustRightInd w:val="0"/>
        <w:spacing w:after="0" w:line="240" w:lineRule="auto"/>
        <w:contextualSpacing/>
        <w:rPr>
          <w:rFonts w:ascii="Lato" w:eastAsia="Times New Roman" w:hAnsi="Lato" w:cs="Arial"/>
          <w:lang w:eastAsia="en-CA"/>
        </w:rPr>
      </w:pPr>
      <w:r w:rsidRPr="00D31050">
        <w:rPr>
          <w:rFonts w:ascii="Lato" w:eastAsia="Times New Roman" w:hAnsi="Lato" w:cs="Arial"/>
          <w:lang w:eastAsia="en-CA"/>
        </w:rPr>
        <w:t>Horizon is committed to enhancing our diverse and inclusive environment for our employees and patients. We believe in a healthcare system that equally supports all people regardless of race, ethnicity, national origin, social background, religion, gender identity or expression, age, disability, or sexual orientation. An environment based on a commitment to diversity and inclusion supports our goal of safe and quality patient care.</w:t>
      </w:r>
    </w:p>
    <w:p w14:paraId="5C9A0DD4" w14:textId="77777777" w:rsidR="008E7CF6" w:rsidRDefault="008E7CF6" w:rsidP="008E7CF6">
      <w:pPr>
        <w:autoSpaceDE w:val="0"/>
        <w:autoSpaceDN w:val="0"/>
        <w:adjustRightInd w:val="0"/>
        <w:spacing w:after="0" w:line="240" w:lineRule="auto"/>
        <w:contextualSpacing/>
        <w:rPr>
          <w:rFonts w:ascii="Lato" w:eastAsia="Times New Roman" w:hAnsi="Lato" w:cs="Arial"/>
          <w:lang w:eastAsia="en-CA"/>
        </w:rPr>
      </w:pPr>
    </w:p>
    <w:p w14:paraId="1D116040" w14:textId="77777777" w:rsidR="008E7CF6" w:rsidRDefault="008E7CF6" w:rsidP="008E7CF6">
      <w:pPr>
        <w:spacing w:after="100" w:afterAutospacing="1" w:line="240" w:lineRule="auto"/>
        <w:rPr>
          <w:rFonts w:ascii="Lato" w:eastAsia="Times New Roman" w:hAnsi="Lato" w:cs="Arial"/>
          <w:b/>
          <w:bCs/>
          <w:lang w:eastAsia="en-CA"/>
        </w:rPr>
      </w:pPr>
      <w:r>
        <w:rPr>
          <w:rFonts w:ascii="Lato" w:eastAsia="Times New Roman" w:hAnsi="Lato" w:cs="Arial"/>
          <w:b/>
          <w:bCs/>
          <w:lang w:eastAsia="en-CA"/>
        </w:rPr>
        <w:t>Interested? Apply Today!</w:t>
      </w:r>
    </w:p>
    <w:p w14:paraId="3EA62FBF" w14:textId="77777777" w:rsidR="008E7CF6" w:rsidRPr="00295E19" w:rsidRDefault="008E7CF6" w:rsidP="008E7CF6">
      <w:pPr>
        <w:spacing w:after="100" w:afterAutospacing="1" w:line="240" w:lineRule="auto"/>
        <w:rPr>
          <w:rFonts w:ascii="Lato" w:eastAsia="Times New Roman" w:hAnsi="Lato" w:cs="Arial"/>
          <w:b/>
          <w:bCs/>
          <w:lang w:eastAsia="en-CA"/>
        </w:rPr>
      </w:pPr>
      <w:r w:rsidRPr="00222B16">
        <w:rPr>
          <w:rFonts w:ascii="Lato" w:eastAsia="Times New Roman" w:hAnsi="Lato" w:cs="Arial"/>
          <w:lang w:eastAsia="en-CA"/>
        </w:rPr>
        <w:t xml:space="preserve">For more information, contact our Talent Acquisition Specialist – </w:t>
      </w:r>
      <w:r w:rsidRPr="00204144">
        <w:rPr>
          <w:rFonts w:ascii="Lato" w:eastAsia="Times New Roman" w:hAnsi="Lato" w:cs="Arial"/>
          <w:b/>
          <w:bCs/>
          <w:lang w:eastAsia="en-CA"/>
        </w:rPr>
        <w:t>Derek Schriver</w:t>
      </w:r>
      <w:r w:rsidRPr="00222B16">
        <w:rPr>
          <w:rFonts w:ascii="Lato" w:eastAsia="Times New Roman" w:hAnsi="Lato" w:cs="Arial"/>
          <w:lang w:eastAsia="en-CA"/>
        </w:rPr>
        <w:t xml:space="preserve"> </w:t>
      </w:r>
      <w:r w:rsidRPr="00295E19">
        <w:rPr>
          <w:rFonts w:ascii="Lato" w:eastAsia="Times New Roman" w:hAnsi="Lato" w:cs="Arial"/>
          <w:b/>
          <w:bCs/>
          <w:lang w:eastAsia="en-CA"/>
        </w:rPr>
        <w:t>(</w:t>
      </w:r>
      <w:hyperlink r:id="rId7" w:history="1">
        <w:r w:rsidRPr="00295E19">
          <w:rPr>
            <w:rStyle w:val="Hyperlink"/>
            <w:rFonts w:ascii="Lato" w:eastAsia="Times New Roman" w:hAnsi="Lato" w:cs="Arial"/>
            <w:b/>
            <w:bCs/>
            <w:lang w:eastAsia="en-CA"/>
          </w:rPr>
          <w:t>Derek.Schriver2@HorizonNB.ca</w:t>
        </w:r>
      </w:hyperlink>
      <w:r w:rsidRPr="00295E19">
        <w:rPr>
          <w:rFonts w:ascii="Lato" w:eastAsia="Times New Roman" w:hAnsi="Lato" w:cs="Arial"/>
          <w:b/>
          <w:bCs/>
          <w:lang w:eastAsia="en-CA"/>
        </w:rPr>
        <w:t xml:space="preserve">) </w:t>
      </w:r>
    </w:p>
    <w:p w14:paraId="08828A95" w14:textId="77777777" w:rsidR="008E7CF6" w:rsidRDefault="008E7CF6" w:rsidP="008E7CF6">
      <w:pPr>
        <w:spacing w:after="100" w:afterAutospacing="1" w:line="240" w:lineRule="auto"/>
        <w:rPr>
          <w:rFonts w:ascii="Lato" w:eastAsia="Times New Roman" w:hAnsi="Lato" w:cs="Arial"/>
          <w:lang w:eastAsia="en-CA"/>
        </w:rPr>
      </w:pPr>
      <w:r>
        <w:rPr>
          <w:rFonts w:ascii="Lato" w:eastAsia="Times New Roman" w:hAnsi="Lato" w:cs="Arial"/>
          <w:lang w:eastAsia="en-CA"/>
        </w:rPr>
        <w:t xml:space="preserve">To learn more about Horizon’s career opportunities, visit our career site at </w:t>
      </w:r>
      <w:hyperlink r:id="rId8" w:history="1">
        <w:r w:rsidRPr="00AA0F03">
          <w:rPr>
            <w:rStyle w:val="Hyperlink"/>
            <w:rFonts w:ascii="Lato" w:eastAsia="Times New Roman" w:hAnsi="Lato" w:cs="Arial"/>
            <w:b/>
            <w:bCs/>
            <w:lang w:eastAsia="en-CA"/>
          </w:rPr>
          <w:t>https://myhorizoncareer.ca/</w:t>
        </w:r>
      </w:hyperlink>
      <w:r>
        <w:rPr>
          <w:rFonts w:ascii="Lato" w:eastAsia="Times New Roman" w:hAnsi="Lato" w:cs="Arial"/>
          <w:lang w:eastAsia="en-CA"/>
        </w:rPr>
        <w:t xml:space="preserve"> </w:t>
      </w:r>
    </w:p>
    <w:p w14:paraId="130B2197" w14:textId="77777777" w:rsidR="008E7CF6" w:rsidRPr="00E21636" w:rsidRDefault="008E7CF6" w:rsidP="008E7CF6">
      <w:pPr>
        <w:spacing w:after="100" w:afterAutospacing="1" w:line="240" w:lineRule="auto"/>
        <w:rPr>
          <w:rFonts w:ascii="Lato" w:eastAsia="Times New Roman" w:hAnsi="Lato" w:cs="Arial"/>
          <w:lang w:eastAsia="en-CA"/>
        </w:rPr>
      </w:pPr>
      <w:r w:rsidRPr="00D31050">
        <w:rPr>
          <w:rFonts w:ascii="Lato" w:eastAsia="Times New Roman" w:hAnsi="Lato" w:cs="Arial"/>
          <w:b/>
          <w:bCs/>
          <w:u w:val="single"/>
          <w:lang w:eastAsia="en-CA"/>
        </w:rPr>
        <w:t>PLEASE NOTE:</w:t>
      </w:r>
      <w:r w:rsidRPr="00D31050">
        <w:rPr>
          <w:rFonts w:ascii="Lato" w:eastAsia="Times New Roman" w:hAnsi="Lato" w:cs="Arial"/>
          <w:lang w:eastAsia="en-CA"/>
        </w:rPr>
        <w:t xml:space="preserve"> As of September 7, 2021, any candidate not currently employed in the New Brunswick Public Service will need to provide proof of full vaccination against COVID-19 (or a valid medical certificate exempting them from the vaccine) in order to receive a job offer.</w:t>
      </w:r>
      <w:r>
        <w:rPr>
          <w:rFonts w:ascii="Lato" w:eastAsia="Times New Roman" w:hAnsi="Lato" w:cs="Arial"/>
          <w:lang w:eastAsia="en-CA"/>
        </w:rPr>
        <w:t xml:space="preserve"> </w:t>
      </w:r>
    </w:p>
    <w:p w14:paraId="2D145ED2" w14:textId="77777777" w:rsidR="008E7CF6" w:rsidRPr="00E21636" w:rsidRDefault="008E7CF6" w:rsidP="008E7CF6">
      <w:pPr>
        <w:spacing w:after="100" w:afterAutospacing="1" w:line="240" w:lineRule="auto"/>
        <w:rPr>
          <w:rFonts w:ascii="Lato" w:eastAsia="Times New Roman" w:hAnsi="Lato" w:cs="Arial"/>
          <w:lang w:eastAsia="en-CA"/>
        </w:rPr>
      </w:pPr>
    </w:p>
    <w:p w14:paraId="15A67E10" w14:textId="77777777" w:rsidR="00695B82" w:rsidRPr="008E7CF6" w:rsidRDefault="009E20FF">
      <w:pPr>
        <w:rPr>
          <w:rFonts w:ascii="Lato" w:hAnsi="Lato"/>
        </w:rPr>
      </w:pPr>
    </w:p>
    <w:p w14:paraId="2EA1F453" w14:textId="77777777" w:rsidR="00DB7729" w:rsidRPr="008E7CF6" w:rsidRDefault="00DB7729">
      <w:pPr>
        <w:rPr>
          <w:rFonts w:ascii="Lato" w:hAnsi="Lato"/>
        </w:rPr>
      </w:pPr>
    </w:p>
    <w:sectPr w:rsidR="00DB7729" w:rsidRPr="008E7CF6">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B135D" w14:textId="77777777" w:rsidR="009E20FF" w:rsidRDefault="009E20FF" w:rsidP="008E7CF6">
      <w:pPr>
        <w:spacing w:after="0" w:line="240" w:lineRule="auto"/>
      </w:pPr>
      <w:r>
        <w:separator/>
      </w:r>
    </w:p>
  </w:endnote>
  <w:endnote w:type="continuationSeparator" w:id="0">
    <w:p w14:paraId="007918EA" w14:textId="77777777" w:rsidR="009E20FF" w:rsidRDefault="009E20FF" w:rsidP="008E7C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Segoe UI"/>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Lato-Black">
    <w:altName w:val="Segoe U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E44F3" w14:textId="77777777" w:rsidR="009E20FF" w:rsidRDefault="009E20FF" w:rsidP="008E7CF6">
      <w:pPr>
        <w:spacing w:after="0" w:line="240" w:lineRule="auto"/>
      </w:pPr>
      <w:r>
        <w:separator/>
      </w:r>
    </w:p>
  </w:footnote>
  <w:footnote w:type="continuationSeparator" w:id="0">
    <w:p w14:paraId="15DB9722" w14:textId="77777777" w:rsidR="009E20FF" w:rsidRDefault="009E20FF" w:rsidP="008E7C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6F52A" w14:textId="4C4EFFE5" w:rsidR="008E7CF6" w:rsidRDefault="008E7CF6" w:rsidP="008E7CF6">
    <w:pPr>
      <w:pStyle w:val="Header"/>
      <w:jc w:val="center"/>
    </w:pPr>
    <w:r>
      <w:rPr>
        <w:noProof/>
      </w:rPr>
      <w:drawing>
        <wp:inline distT="0" distB="0" distL="0" distR="0" wp14:anchorId="0DBBC6FE" wp14:editId="77CDA6BB">
          <wp:extent cx="3314699" cy="1104900"/>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337920" cy="11126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B2E71"/>
    <w:multiLevelType w:val="hybridMultilevel"/>
    <w:tmpl w:val="D946DD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8F84385"/>
    <w:multiLevelType w:val="multilevel"/>
    <w:tmpl w:val="07E42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1F69C4"/>
    <w:multiLevelType w:val="hybridMultilevel"/>
    <w:tmpl w:val="B31A68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FC106D1"/>
    <w:multiLevelType w:val="hybridMultilevel"/>
    <w:tmpl w:val="510823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FE86886"/>
    <w:multiLevelType w:val="hybridMultilevel"/>
    <w:tmpl w:val="723E4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11E6FE0"/>
    <w:multiLevelType w:val="hybridMultilevel"/>
    <w:tmpl w:val="806421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52262CB"/>
    <w:multiLevelType w:val="hybridMultilevel"/>
    <w:tmpl w:val="B2FE46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5A92143"/>
    <w:multiLevelType w:val="hybridMultilevel"/>
    <w:tmpl w:val="9C46C9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37630B6"/>
    <w:multiLevelType w:val="hybridMultilevel"/>
    <w:tmpl w:val="01902A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5D474C5"/>
    <w:multiLevelType w:val="hybridMultilevel"/>
    <w:tmpl w:val="E9EA3F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64F685B"/>
    <w:multiLevelType w:val="hybridMultilevel"/>
    <w:tmpl w:val="84C886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6A94B3E"/>
    <w:multiLevelType w:val="hybridMultilevel"/>
    <w:tmpl w:val="9606E2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73E25AF"/>
    <w:multiLevelType w:val="hybridMultilevel"/>
    <w:tmpl w:val="C9AEA8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8DC3E06"/>
    <w:multiLevelType w:val="hybridMultilevel"/>
    <w:tmpl w:val="33A470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9C92DD7"/>
    <w:multiLevelType w:val="hybridMultilevel"/>
    <w:tmpl w:val="A60C8A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1A40E05"/>
    <w:multiLevelType w:val="hybridMultilevel"/>
    <w:tmpl w:val="197E79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8670E24"/>
    <w:multiLevelType w:val="hybridMultilevel"/>
    <w:tmpl w:val="7BA261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F957C8C"/>
    <w:multiLevelType w:val="hybridMultilevel"/>
    <w:tmpl w:val="9F203A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0EA1B3B"/>
    <w:multiLevelType w:val="hybridMultilevel"/>
    <w:tmpl w:val="94F86E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3053180"/>
    <w:multiLevelType w:val="hybridMultilevel"/>
    <w:tmpl w:val="6A6870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7CF68B6"/>
    <w:multiLevelType w:val="hybridMultilevel"/>
    <w:tmpl w:val="B0F055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2F64407"/>
    <w:multiLevelType w:val="hybridMultilevel"/>
    <w:tmpl w:val="EF86AA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8B530E5"/>
    <w:multiLevelType w:val="multilevel"/>
    <w:tmpl w:val="E1146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155495"/>
    <w:multiLevelType w:val="hybridMultilevel"/>
    <w:tmpl w:val="3FA03F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DCF7D98"/>
    <w:multiLevelType w:val="hybridMultilevel"/>
    <w:tmpl w:val="1A78D4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EB67B76"/>
    <w:multiLevelType w:val="hybridMultilevel"/>
    <w:tmpl w:val="5DE456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6666AEB"/>
    <w:multiLevelType w:val="hybridMultilevel"/>
    <w:tmpl w:val="05CCA8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6BD0AAB"/>
    <w:multiLevelType w:val="hybridMultilevel"/>
    <w:tmpl w:val="DC2C2C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781631E"/>
    <w:multiLevelType w:val="hybridMultilevel"/>
    <w:tmpl w:val="9746D2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DEB0489"/>
    <w:multiLevelType w:val="hybridMultilevel"/>
    <w:tmpl w:val="4D6E06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E2408D7"/>
    <w:multiLevelType w:val="multilevel"/>
    <w:tmpl w:val="8B9E9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1"/>
  </w:num>
  <w:num w:numId="3">
    <w:abstractNumId w:val="22"/>
  </w:num>
  <w:num w:numId="4">
    <w:abstractNumId w:val="17"/>
  </w:num>
  <w:num w:numId="5">
    <w:abstractNumId w:val="14"/>
  </w:num>
  <w:num w:numId="6">
    <w:abstractNumId w:val="24"/>
  </w:num>
  <w:num w:numId="7">
    <w:abstractNumId w:val="29"/>
  </w:num>
  <w:num w:numId="8">
    <w:abstractNumId w:val="7"/>
  </w:num>
  <w:num w:numId="9">
    <w:abstractNumId w:val="11"/>
  </w:num>
  <w:num w:numId="10">
    <w:abstractNumId w:val="0"/>
  </w:num>
  <w:num w:numId="11">
    <w:abstractNumId w:val="8"/>
  </w:num>
  <w:num w:numId="12">
    <w:abstractNumId w:val="21"/>
  </w:num>
  <w:num w:numId="13">
    <w:abstractNumId w:val="9"/>
  </w:num>
  <w:num w:numId="14">
    <w:abstractNumId w:val="3"/>
  </w:num>
  <w:num w:numId="15">
    <w:abstractNumId w:val="10"/>
  </w:num>
  <w:num w:numId="16">
    <w:abstractNumId w:val="23"/>
  </w:num>
  <w:num w:numId="17">
    <w:abstractNumId w:val="5"/>
  </w:num>
  <w:num w:numId="18">
    <w:abstractNumId w:val="16"/>
  </w:num>
  <w:num w:numId="19">
    <w:abstractNumId w:val="13"/>
  </w:num>
  <w:num w:numId="20">
    <w:abstractNumId w:val="28"/>
  </w:num>
  <w:num w:numId="21">
    <w:abstractNumId w:val="26"/>
  </w:num>
  <w:num w:numId="22">
    <w:abstractNumId w:val="4"/>
  </w:num>
  <w:num w:numId="23">
    <w:abstractNumId w:val="18"/>
  </w:num>
  <w:num w:numId="24">
    <w:abstractNumId w:val="19"/>
  </w:num>
  <w:num w:numId="25">
    <w:abstractNumId w:val="6"/>
  </w:num>
  <w:num w:numId="26">
    <w:abstractNumId w:val="15"/>
  </w:num>
  <w:num w:numId="27">
    <w:abstractNumId w:val="25"/>
  </w:num>
  <w:num w:numId="28">
    <w:abstractNumId w:val="2"/>
  </w:num>
  <w:num w:numId="29">
    <w:abstractNumId w:val="12"/>
  </w:num>
  <w:num w:numId="30">
    <w:abstractNumId w:val="27"/>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381"/>
    <w:rsid w:val="00007E7D"/>
    <w:rsid w:val="0005202E"/>
    <w:rsid w:val="000B39F8"/>
    <w:rsid w:val="00104544"/>
    <w:rsid w:val="00115589"/>
    <w:rsid w:val="001A0E38"/>
    <w:rsid w:val="001C7E19"/>
    <w:rsid w:val="001E4054"/>
    <w:rsid w:val="001F4855"/>
    <w:rsid w:val="002104DB"/>
    <w:rsid w:val="002A1119"/>
    <w:rsid w:val="002A7962"/>
    <w:rsid w:val="003711CE"/>
    <w:rsid w:val="003B2E4C"/>
    <w:rsid w:val="00446D31"/>
    <w:rsid w:val="00477D76"/>
    <w:rsid w:val="004C27E3"/>
    <w:rsid w:val="00523F72"/>
    <w:rsid w:val="00575330"/>
    <w:rsid w:val="00580501"/>
    <w:rsid w:val="00627A01"/>
    <w:rsid w:val="00633766"/>
    <w:rsid w:val="006C1234"/>
    <w:rsid w:val="006D1EE9"/>
    <w:rsid w:val="00703B5B"/>
    <w:rsid w:val="00775402"/>
    <w:rsid w:val="008148A0"/>
    <w:rsid w:val="00896158"/>
    <w:rsid w:val="008B05F0"/>
    <w:rsid w:val="008E7CF6"/>
    <w:rsid w:val="008F323E"/>
    <w:rsid w:val="00926DD2"/>
    <w:rsid w:val="00962CAB"/>
    <w:rsid w:val="009A4963"/>
    <w:rsid w:val="009D2CCF"/>
    <w:rsid w:val="009E20FF"/>
    <w:rsid w:val="00A32EA5"/>
    <w:rsid w:val="00A364BA"/>
    <w:rsid w:val="00A440A3"/>
    <w:rsid w:val="00AD3F9B"/>
    <w:rsid w:val="00B03FAC"/>
    <w:rsid w:val="00B606EF"/>
    <w:rsid w:val="00B7130C"/>
    <w:rsid w:val="00B74381"/>
    <w:rsid w:val="00BC4CFF"/>
    <w:rsid w:val="00BE7318"/>
    <w:rsid w:val="00BF787E"/>
    <w:rsid w:val="00C05DD0"/>
    <w:rsid w:val="00C34AE5"/>
    <w:rsid w:val="00C57F6F"/>
    <w:rsid w:val="00C7163D"/>
    <w:rsid w:val="00C96391"/>
    <w:rsid w:val="00CC43E0"/>
    <w:rsid w:val="00CE1CFF"/>
    <w:rsid w:val="00D22EF6"/>
    <w:rsid w:val="00D7378C"/>
    <w:rsid w:val="00D83315"/>
    <w:rsid w:val="00DB7729"/>
    <w:rsid w:val="00DC4F00"/>
    <w:rsid w:val="00E12CC8"/>
    <w:rsid w:val="00E646E5"/>
    <w:rsid w:val="00F906E4"/>
    <w:rsid w:val="00FC1685"/>
    <w:rsid w:val="00FC5DF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94433"/>
  <w15:chartTrackingRefBased/>
  <w15:docId w15:val="{F14BB412-286B-481F-8696-3908F6F0C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438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B74381"/>
    <w:rPr>
      <w:b/>
      <w:bCs/>
    </w:rPr>
  </w:style>
  <w:style w:type="paragraph" w:styleId="BalloonText">
    <w:name w:val="Balloon Text"/>
    <w:basedOn w:val="Normal"/>
    <w:link w:val="BalloonTextChar"/>
    <w:uiPriority w:val="99"/>
    <w:semiHidden/>
    <w:unhideWhenUsed/>
    <w:rsid w:val="001E40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4054"/>
    <w:rPr>
      <w:rFonts w:ascii="Segoe UI" w:hAnsi="Segoe UI" w:cs="Segoe UI"/>
      <w:sz w:val="18"/>
      <w:szCs w:val="18"/>
    </w:rPr>
  </w:style>
  <w:style w:type="character" w:styleId="Hyperlink">
    <w:name w:val="Hyperlink"/>
    <w:basedOn w:val="DefaultParagraphFont"/>
    <w:uiPriority w:val="99"/>
    <w:unhideWhenUsed/>
    <w:rsid w:val="001E4054"/>
    <w:rPr>
      <w:color w:val="0563C1" w:themeColor="hyperlink"/>
      <w:u w:val="single"/>
    </w:rPr>
  </w:style>
  <w:style w:type="character" w:styleId="UnresolvedMention">
    <w:name w:val="Unresolved Mention"/>
    <w:basedOn w:val="DefaultParagraphFont"/>
    <w:uiPriority w:val="99"/>
    <w:semiHidden/>
    <w:unhideWhenUsed/>
    <w:rsid w:val="001E4054"/>
    <w:rPr>
      <w:color w:val="605E5C"/>
      <w:shd w:val="clear" w:color="auto" w:fill="E1DFDD"/>
    </w:rPr>
  </w:style>
  <w:style w:type="paragraph" w:styleId="ListParagraph">
    <w:name w:val="List Paragraph"/>
    <w:basedOn w:val="Normal"/>
    <w:uiPriority w:val="34"/>
    <w:qFormat/>
    <w:rsid w:val="00A32EA5"/>
    <w:pPr>
      <w:ind w:left="720"/>
      <w:contextualSpacing/>
    </w:pPr>
  </w:style>
  <w:style w:type="character" w:styleId="FollowedHyperlink">
    <w:name w:val="FollowedHyperlink"/>
    <w:basedOn w:val="DefaultParagraphFont"/>
    <w:uiPriority w:val="99"/>
    <w:semiHidden/>
    <w:unhideWhenUsed/>
    <w:rsid w:val="00633766"/>
    <w:rPr>
      <w:color w:val="954F72" w:themeColor="followedHyperlink"/>
      <w:u w:val="single"/>
    </w:rPr>
  </w:style>
  <w:style w:type="paragraph" w:styleId="Header">
    <w:name w:val="header"/>
    <w:basedOn w:val="Normal"/>
    <w:link w:val="HeaderChar"/>
    <w:uiPriority w:val="99"/>
    <w:unhideWhenUsed/>
    <w:rsid w:val="008E7C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7CF6"/>
  </w:style>
  <w:style w:type="paragraph" w:styleId="Footer">
    <w:name w:val="footer"/>
    <w:basedOn w:val="Normal"/>
    <w:link w:val="FooterChar"/>
    <w:uiPriority w:val="99"/>
    <w:unhideWhenUsed/>
    <w:rsid w:val="008E7C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7C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650709">
      <w:bodyDiv w:val="1"/>
      <w:marLeft w:val="0"/>
      <w:marRight w:val="0"/>
      <w:marTop w:val="0"/>
      <w:marBottom w:val="0"/>
      <w:divBdr>
        <w:top w:val="none" w:sz="0" w:space="0" w:color="auto"/>
        <w:left w:val="none" w:sz="0" w:space="0" w:color="auto"/>
        <w:bottom w:val="none" w:sz="0" w:space="0" w:color="auto"/>
        <w:right w:val="none" w:sz="0" w:space="0" w:color="auto"/>
      </w:divBdr>
    </w:div>
    <w:div w:id="762914367">
      <w:bodyDiv w:val="1"/>
      <w:marLeft w:val="0"/>
      <w:marRight w:val="0"/>
      <w:marTop w:val="0"/>
      <w:marBottom w:val="0"/>
      <w:divBdr>
        <w:top w:val="none" w:sz="0" w:space="0" w:color="auto"/>
        <w:left w:val="none" w:sz="0" w:space="0" w:color="auto"/>
        <w:bottom w:val="none" w:sz="0" w:space="0" w:color="auto"/>
        <w:right w:val="none" w:sz="0" w:space="0" w:color="auto"/>
      </w:divBdr>
    </w:div>
    <w:div w:id="914365268">
      <w:bodyDiv w:val="1"/>
      <w:marLeft w:val="0"/>
      <w:marRight w:val="0"/>
      <w:marTop w:val="0"/>
      <w:marBottom w:val="0"/>
      <w:divBdr>
        <w:top w:val="none" w:sz="0" w:space="0" w:color="auto"/>
        <w:left w:val="none" w:sz="0" w:space="0" w:color="auto"/>
        <w:bottom w:val="none" w:sz="0" w:space="0" w:color="auto"/>
        <w:right w:val="none" w:sz="0" w:space="0" w:color="auto"/>
      </w:divBdr>
    </w:div>
    <w:div w:id="974331161">
      <w:bodyDiv w:val="1"/>
      <w:marLeft w:val="0"/>
      <w:marRight w:val="0"/>
      <w:marTop w:val="0"/>
      <w:marBottom w:val="0"/>
      <w:divBdr>
        <w:top w:val="none" w:sz="0" w:space="0" w:color="auto"/>
        <w:left w:val="none" w:sz="0" w:space="0" w:color="auto"/>
        <w:bottom w:val="none" w:sz="0" w:space="0" w:color="auto"/>
        <w:right w:val="none" w:sz="0" w:space="0" w:color="auto"/>
      </w:divBdr>
    </w:div>
    <w:div w:id="2100129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horizoncareer.ca/" TargetMode="External"/><Relationship Id="rId3" Type="http://schemas.openxmlformats.org/officeDocument/2006/relationships/settings" Target="settings.xml"/><Relationship Id="rId7" Type="http://schemas.openxmlformats.org/officeDocument/2006/relationships/hyperlink" Target="mailto:Derek.Schriver2@HorizonNB.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Horizon">
      <a:dk1>
        <a:srgbClr val="002D96"/>
      </a:dk1>
      <a:lt1>
        <a:srgbClr val="00AAFF"/>
      </a:lt1>
      <a:dk2>
        <a:srgbClr val="C4D600"/>
      </a:dk2>
      <a:lt2>
        <a:srgbClr val="FFCB00"/>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483</Words>
  <Characters>2757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Lisa (HorizonNB)</dc:creator>
  <cp:keywords/>
  <dc:description/>
  <cp:lastModifiedBy>Chantal Lortie</cp:lastModifiedBy>
  <cp:revision>2</cp:revision>
  <dcterms:created xsi:type="dcterms:W3CDTF">2022-03-08T00:38:00Z</dcterms:created>
  <dcterms:modified xsi:type="dcterms:W3CDTF">2022-03-08T00:38:00Z</dcterms:modified>
</cp:coreProperties>
</file>